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4B" w:rsidRPr="005C363E" w:rsidRDefault="004B730B" w:rsidP="004B730B">
      <w:pPr>
        <w:tabs>
          <w:tab w:val="center" w:pos="5233"/>
          <w:tab w:val="left" w:pos="8138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-220980</wp:posOffset>
            </wp:positionV>
            <wp:extent cx="1737360" cy="647065"/>
            <wp:effectExtent l="19050" t="0" r="0" b="0"/>
            <wp:wrapSquare wrapText="bothSides"/>
            <wp:docPr id="1" name="Picture 1" descr="C:\Users\joanne knight\AppData\Local\Microsoft\Windows\Temporary Internet Files\Low\Content.IE5\XOESLZ3U\playst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 knight\AppData\Local\Microsoft\Windows\Temporary Internet Files\Low\Content.IE5\XOESLZ3U\playstati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A04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ab/>
      </w:r>
      <w:r w:rsidR="005C363E">
        <w:rPr>
          <w:rFonts w:ascii="Comic Sans MS" w:hAnsi="Comic Sans MS"/>
          <w:sz w:val="36"/>
          <w:szCs w:val="36"/>
        </w:rPr>
        <w:t>‘Getting to Know M</w:t>
      </w:r>
      <w:r w:rsidR="005F351B" w:rsidRPr="005C363E">
        <w:rPr>
          <w:rFonts w:ascii="Comic Sans MS" w:hAnsi="Comic Sans MS"/>
          <w:sz w:val="36"/>
          <w:szCs w:val="36"/>
        </w:rPr>
        <w:t>e</w:t>
      </w:r>
      <w:r w:rsidR="005C363E">
        <w:rPr>
          <w:rFonts w:ascii="Comic Sans MS" w:hAnsi="Comic Sans MS"/>
          <w:sz w:val="36"/>
          <w:szCs w:val="36"/>
        </w:rPr>
        <w:t>’</w:t>
      </w:r>
      <w:r>
        <w:rPr>
          <w:rFonts w:ascii="Comic Sans MS" w:hAnsi="Comic Sans MS"/>
          <w:sz w:val="36"/>
          <w:szCs w:val="36"/>
        </w:rPr>
        <w:tab/>
      </w:r>
    </w:p>
    <w:tbl>
      <w:tblPr>
        <w:tblStyle w:val="TableGrid"/>
        <w:tblW w:w="0" w:type="auto"/>
        <w:tblLook w:val="04A0"/>
      </w:tblPr>
      <w:tblGrid>
        <w:gridCol w:w="2376"/>
        <w:gridCol w:w="8306"/>
      </w:tblGrid>
      <w:tr w:rsidR="007E6AFF" w:rsidTr="005C363E">
        <w:trPr>
          <w:trHeight w:val="1752"/>
        </w:trPr>
        <w:tc>
          <w:tcPr>
            <w:tcW w:w="2376" w:type="dxa"/>
          </w:tcPr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Name</w:t>
            </w:r>
            <w:r w:rsidR="005F351B" w:rsidRPr="005C363E">
              <w:rPr>
                <w:rFonts w:asciiTheme="majorHAnsi" w:hAnsiTheme="majorHAnsi"/>
                <w:sz w:val="28"/>
                <w:szCs w:val="28"/>
              </w:rPr>
              <w:t xml:space="preserve"> (and nickname if has one)</w:t>
            </w:r>
          </w:p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Date of Birth</w:t>
            </w:r>
          </w:p>
          <w:p w:rsidR="007E6AFF" w:rsidRPr="005C363E" w:rsidRDefault="005C363E" w:rsidP="007E6AFF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Key</w:t>
            </w:r>
            <w:r w:rsidR="007E6AFF" w:rsidRPr="005C363E">
              <w:rPr>
                <w:rFonts w:asciiTheme="majorHAnsi" w:hAnsiTheme="majorHAnsi"/>
                <w:sz w:val="28"/>
                <w:szCs w:val="28"/>
              </w:rPr>
              <w:t xml:space="preserve"> Person</w:t>
            </w:r>
          </w:p>
        </w:tc>
        <w:tc>
          <w:tcPr>
            <w:tcW w:w="8306" w:type="dxa"/>
          </w:tcPr>
          <w:p w:rsidR="007E6AFF" w:rsidRPr="005C363E" w:rsidRDefault="007E6AFF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6AFF" w:rsidTr="007E6AFF">
        <w:tc>
          <w:tcPr>
            <w:tcW w:w="2376" w:type="dxa"/>
          </w:tcPr>
          <w:p w:rsidR="007E6AFF" w:rsidRDefault="004B730B" w:rsidP="007E6AF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Day</w:t>
            </w:r>
            <w:r w:rsidR="007E6AFF" w:rsidRPr="005C363E">
              <w:rPr>
                <w:rFonts w:asciiTheme="majorHAnsi" w:hAnsiTheme="majorHAnsi"/>
                <w:sz w:val="28"/>
                <w:szCs w:val="28"/>
              </w:rPr>
              <w:t>s and times of attendance at nursery</w:t>
            </w:r>
          </w:p>
          <w:p w:rsidR="005C363E" w:rsidRPr="005C363E" w:rsidRDefault="005C363E" w:rsidP="007E6AF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7E6AFF" w:rsidRPr="005C363E" w:rsidRDefault="007E6AFF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6AFF" w:rsidTr="007E6AFF">
        <w:tc>
          <w:tcPr>
            <w:tcW w:w="2376" w:type="dxa"/>
          </w:tcPr>
          <w:p w:rsidR="007E6AFF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Sleep required and comforters needed</w:t>
            </w:r>
          </w:p>
          <w:p w:rsidR="005C363E" w:rsidRPr="005C363E" w:rsidRDefault="005C363E" w:rsidP="007E6AF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7E6AFF" w:rsidRPr="005C363E" w:rsidRDefault="007E6AFF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6AFF" w:rsidTr="007E6AFF">
        <w:tc>
          <w:tcPr>
            <w:tcW w:w="2376" w:type="dxa"/>
          </w:tcPr>
          <w:p w:rsidR="005C363E" w:rsidRDefault="007E6AFF" w:rsidP="005C363E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Favourite foods and dislikes</w:t>
            </w:r>
          </w:p>
          <w:p w:rsidR="005C363E" w:rsidRDefault="005C363E" w:rsidP="005C363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C363E" w:rsidRPr="005C363E" w:rsidRDefault="005C363E" w:rsidP="005C363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7E6AFF" w:rsidRPr="005C363E" w:rsidRDefault="007E6AFF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6AFF" w:rsidTr="007E6AFF">
        <w:tc>
          <w:tcPr>
            <w:tcW w:w="2376" w:type="dxa"/>
          </w:tcPr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Dietary requirements and any allergies</w:t>
            </w:r>
          </w:p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7E6AFF" w:rsidRPr="005C363E" w:rsidRDefault="007E6AFF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6AFF" w:rsidTr="007E6AFF">
        <w:tc>
          <w:tcPr>
            <w:tcW w:w="2376" w:type="dxa"/>
          </w:tcPr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Bottle feeding information</w:t>
            </w:r>
          </w:p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7E6AFF" w:rsidRPr="005C363E" w:rsidRDefault="007E6AFF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6AFF" w:rsidTr="007E6AFF">
        <w:tc>
          <w:tcPr>
            <w:tcW w:w="2376" w:type="dxa"/>
          </w:tcPr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Favourite toys, songs, etc</w:t>
            </w:r>
          </w:p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7E6AFF" w:rsidRPr="005C363E" w:rsidRDefault="007E6AFF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6AFF" w:rsidTr="007E6AFF">
        <w:tc>
          <w:tcPr>
            <w:tcW w:w="2376" w:type="dxa"/>
          </w:tcPr>
          <w:p w:rsidR="007E6AFF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Regular person/ persons who collects</w:t>
            </w:r>
          </w:p>
          <w:p w:rsidR="005C363E" w:rsidRPr="005C363E" w:rsidRDefault="005C363E" w:rsidP="007E6AF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7E6AFF" w:rsidRPr="005C363E" w:rsidRDefault="007E6AFF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6AFF" w:rsidTr="007E6AFF">
        <w:tc>
          <w:tcPr>
            <w:tcW w:w="2376" w:type="dxa"/>
          </w:tcPr>
          <w:p w:rsidR="007E6AFF" w:rsidRPr="005C363E" w:rsidRDefault="007E6AFF" w:rsidP="007E6AFF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Password</w:t>
            </w:r>
          </w:p>
        </w:tc>
        <w:tc>
          <w:tcPr>
            <w:tcW w:w="8306" w:type="dxa"/>
          </w:tcPr>
          <w:p w:rsidR="007E6AFF" w:rsidRPr="005C363E" w:rsidRDefault="007E6AFF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F351B" w:rsidRPr="005C363E" w:rsidRDefault="005F351B" w:rsidP="007E6A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351B" w:rsidTr="005F351B">
        <w:tc>
          <w:tcPr>
            <w:tcW w:w="2376" w:type="dxa"/>
          </w:tcPr>
          <w:p w:rsidR="002C28DA" w:rsidRDefault="002C28DA" w:rsidP="002C28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Methods of comforting/</w:t>
            </w:r>
          </w:p>
          <w:p w:rsidR="002C28DA" w:rsidRDefault="002C28DA" w:rsidP="002C28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reassurance </w:t>
            </w:r>
          </w:p>
          <w:p w:rsidR="002C28DA" w:rsidRPr="005C363E" w:rsidRDefault="002C28DA" w:rsidP="002C28D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5F351B" w:rsidRPr="005C363E" w:rsidRDefault="005F351B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351B" w:rsidTr="005F351B">
        <w:tc>
          <w:tcPr>
            <w:tcW w:w="2376" w:type="dxa"/>
          </w:tcPr>
          <w:p w:rsidR="005F351B" w:rsidRDefault="005F351B" w:rsidP="005075AB">
            <w:pPr>
              <w:rPr>
                <w:rFonts w:asciiTheme="majorHAnsi" w:hAnsiTheme="majorHAnsi"/>
                <w:sz w:val="24"/>
                <w:szCs w:val="24"/>
              </w:rPr>
            </w:pPr>
            <w:r w:rsidRPr="005C363E">
              <w:rPr>
                <w:rFonts w:asciiTheme="majorHAnsi" w:hAnsiTheme="majorHAnsi"/>
                <w:sz w:val="24"/>
                <w:szCs w:val="24"/>
              </w:rPr>
              <w:t>Favourite</w:t>
            </w:r>
            <w:r w:rsidR="005C363E" w:rsidRPr="005C363E">
              <w:rPr>
                <w:rFonts w:asciiTheme="majorHAnsi" w:hAnsiTheme="majorHAnsi"/>
                <w:sz w:val="24"/>
                <w:szCs w:val="24"/>
              </w:rPr>
              <w:t xml:space="preserve"> regular</w:t>
            </w:r>
            <w:r w:rsidRPr="005C363E">
              <w:rPr>
                <w:rFonts w:asciiTheme="majorHAnsi" w:hAnsiTheme="majorHAnsi"/>
                <w:sz w:val="24"/>
                <w:szCs w:val="24"/>
              </w:rPr>
              <w:t xml:space="preserve"> activities/ experiences (e.g. zoo, </w:t>
            </w:r>
            <w:r w:rsidR="005C363E" w:rsidRPr="005C363E">
              <w:rPr>
                <w:rFonts w:asciiTheme="majorHAnsi" w:hAnsiTheme="majorHAnsi"/>
                <w:sz w:val="24"/>
                <w:szCs w:val="24"/>
              </w:rPr>
              <w:t xml:space="preserve">dance club, </w:t>
            </w:r>
            <w:r w:rsidRPr="005C363E">
              <w:rPr>
                <w:rFonts w:asciiTheme="majorHAnsi" w:hAnsiTheme="majorHAnsi"/>
                <w:sz w:val="24"/>
                <w:szCs w:val="24"/>
              </w:rPr>
              <w:t>going swimming</w:t>
            </w:r>
            <w:r w:rsidR="005075A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075AB" w:rsidRPr="005C363E" w:rsidRDefault="005075AB" w:rsidP="005075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Primary language spoken at home and any key words/phrases</w:t>
            </w:r>
          </w:p>
        </w:tc>
        <w:tc>
          <w:tcPr>
            <w:tcW w:w="8306" w:type="dxa"/>
          </w:tcPr>
          <w:p w:rsidR="005F351B" w:rsidRDefault="005F351B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C363E" w:rsidRDefault="005C363E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C363E" w:rsidRDefault="005C363E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C363E" w:rsidRDefault="005C363E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C363E" w:rsidRDefault="005C363E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C363E" w:rsidRDefault="005C363E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C363E" w:rsidRPr="005C363E" w:rsidRDefault="005C363E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351B" w:rsidTr="005F351B">
        <w:tc>
          <w:tcPr>
            <w:tcW w:w="2376" w:type="dxa"/>
          </w:tcPr>
          <w:p w:rsidR="005F351B" w:rsidRPr="005C363E" w:rsidRDefault="005C363E" w:rsidP="005F351B">
            <w:pPr>
              <w:rPr>
                <w:rFonts w:asciiTheme="majorHAnsi" w:hAnsiTheme="majorHAnsi"/>
                <w:sz w:val="24"/>
                <w:szCs w:val="24"/>
              </w:rPr>
            </w:pPr>
            <w:r w:rsidRPr="005C363E">
              <w:rPr>
                <w:rFonts w:asciiTheme="majorHAnsi" w:hAnsiTheme="majorHAnsi"/>
                <w:sz w:val="24"/>
                <w:szCs w:val="24"/>
              </w:rPr>
              <w:lastRenderedPageBreak/>
              <w:t>Behavioural Strategies</w:t>
            </w:r>
          </w:p>
          <w:p w:rsidR="005C363E" w:rsidRPr="005C363E" w:rsidRDefault="005C363E" w:rsidP="005F351B">
            <w:pPr>
              <w:rPr>
                <w:rFonts w:asciiTheme="majorHAnsi" w:hAnsiTheme="majorHAnsi"/>
                <w:sz w:val="24"/>
                <w:szCs w:val="24"/>
              </w:rPr>
            </w:pPr>
            <w:r w:rsidRPr="005C363E">
              <w:rPr>
                <w:rFonts w:asciiTheme="majorHAnsi" w:hAnsiTheme="majorHAnsi"/>
                <w:sz w:val="24"/>
                <w:szCs w:val="24"/>
              </w:rPr>
              <w:t>(e.g. timeout, special cushion</w:t>
            </w:r>
            <w:r>
              <w:rPr>
                <w:rFonts w:asciiTheme="majorHAnsi" w:hAnsiTheme="majorHAnsi"/>
                <w:sz w:val="24"/>
                <w:szCs w:val="24"/>
              </w:rPr>
              <w:t>, positive reinforcement</w:t>
            </w:r>
            <w:r w:rsidRPr="005C363E">
              <w:rPr>
                <w:rFonts w:asciiTheme="majorHAnsi" w:hAnsiTheme="majorHAnsi"/>
                <w:sz w:val="24"/>
                <w:szCs w:val="24"/>
              </w:rPr>
              <w:t xml:space="preserve"> etc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C363E" w:rsidRPr="005C363E" w:rsidRDefault="005C363E" w:rsidP="005F35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06" w:type="dxa"/>
          </w:tcPr>
          <w:p w:rsidR="005F351B" w:rsidRPr="005C363E" w:rsidRDefault="005F351B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351B" w:rsidTr="004B730B">
        <w:trPr>
          <w:trHeight w:val="1694"/>
        </w:trPr>
        <w:tc>
          <w:tcPr>
            <w:tcW w:w="2376" w:type="dxa"/>
          </w:tcPr>
          <w:p w:rsidR="005C363E" w:rsidRPr="005C363E" w:rsidRDefault="005C363E" w:rsidP="005C363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C363E" w:rsidRPr="005C363E" w:rsidRDefault="005C363E" w:rsidP="005C36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Early Learning Goals</w:t>
            </w:r>
          </w:p>
          <w:p w:rsidR="005F351B" w:rsidRPr="005C363E" w:rsidRDefault="005F351B" w:rsidP="005C363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5F351B" w:rsidRPr="005C363E" w:rsidRDefault="005F351B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351B" w:rsidTr="005F351B">
        <w:tc>
          <w:tcPr>
            <w:tcW w:w="2376" w:type="dxa"/>
          </w:tcPr>
          <w:p w:rsidR="005C363E" w:rsidRPr="005C363E" w:rsidRDefault="005C363E" w:rsidP="005C363E">
            <w:pPr>
              <w:rPr>
                <w:rFonts w:asciiTheme="majorHAnsi" w:hAnsiTheme="majorHAnsi"/>
                <w:sz w:val="28"/>
                <w:szCs w:val="28"/>
              </w:rPr>
            </w:pPr>
            <w:r w:rsidRPr="005C363E">
              <w:rPr>
                <w:rFonts w:asciiTheme="majorHAnsi" w:hAnsiTheme="majorHAnsi"/>
                <w:sz w:val="28"/>
                <w:szCs w:val="28"/>
              </w:rPr>
              <w:t>Future hours/grant hours/waiting list days</w:t>
            </w:r>
          </w:p>
          <w:p w:rsidR="005F351B" w:rsidRPr="005C363E" w:rsidRDefault="005F351B" w:rsidP="005C363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5F351B" w:rsidRPr="005C363E" w:rsidRDefault="005F351B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351B" w:rsidTr="005F351B">
        <w:tc>
          <w:tcPr>
            <w:tcW w:w="2376" w:type="dxa"/>
          </w:tcPr>
          <w:p w:rsidR="005F351B" w:rsidRDefault="005F351B" w:rsidP="005C363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C28DA" w:rsidRDefault="002C28DA" w:rsidP="005C363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Other settings your child attends/plans to attend and when</w:t>
            </w:r>
          </w:p>
          <w:p w:rsidR="002C28DA" w:rsidRPr="005C363E" w:rsidRDefault="002C28DA" w:rsidP="005C363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6" w:type="dxa"/>
          </w:tcPr>
          <w:p w:rsidR="005F351B" w:rsidRPr="005C363E" w:rsidRDefault="005F351B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351B" w:rsidTr="004B730B">
        <w:trPr>
          <w:trHeight w:val="2119"/>
        </w:trPr>
        <w:tc>
          <w:tcPr>
            <w:tcW w:w="2376" w:type="dxa"/>
          </w:tcPr>
          <w:p w:rsidR="005F351B" w:rsidRPr="005C363E" w:rsidRDefault="004B730B" w:rsidP="00335C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(Any additional information)</w:t>
            </w:r>
          </w:p>
        </w:tc>
        <w:tc>
          <w:tcPr>
            <w:tcW w:w="8306" w:type="dxa"/>
          </w:tcPr>
          <w:p w:rsidR="005F351B" w:rsidRPr="005C363E" w:rsidRDefault="005F351B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351B" w:rsidTr="004B730B">
        <w:trPr>
          <w:trHeight w:val="2404"/>
        </w:trPr>
        <w:tc>
          <w:tcPr>
            <w:tcW w:w="2376" w:type="dxa"/>
          </w:tcPr>
          <w:p w:rsidR="005F351B" w:rsidRPr="005C363E" w:rsidRDefault="004B730B" w:rsidP="00335C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(Any additional information)</w:t>
            </w:r>
          </w:p>
        </w:tc>
        <w:tc>
          <w:tcPr>
            <w:tcW w:w="8306" w:type="dxa"/>
          </w:tcPr>
          <w:p w:rsidR="005F351B" w:rsidRPr="005C363E" w:rsidRDefault="005F351B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F351B" w:rsidRPr="005C363E" w:rsidRDefault="005F351B" w:rsidP="00335C7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E6AFF" w:rsidRPr="007E6AFF" w:rsidRDefault="007E6AFF" w:rsidP="007E6AFF">
      <w:pPr>
        <w:rPr>
          <w:rFonts w:ascii="Comic Sans MS" w:hAnsi="Comic Sans MS"/>
          <w:sz w:val="28"/>
          <w:szCs w:val="28"/>
        </w:rPr>
      </w:pPr>
    </w:p>
    <w:sectPr w:rsidR="007E6AFF" w:rsidRPr="007E6AFF" w:rsidSect="007E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7E6AFF"/>
    <w:rsid w:val="002C28DA"/>
    <w:rsid w:val="0043086E"/>
    <w:rsid w:val="0044011D"/>
    <w:rsid w:val="0047108A"/>
    <w:rsid w:val="004B730B"/>
    <w:rsid w:val="005075AB"/>
    <w:rsid w:val="005623B2"/>
    <w:rsid w:val="005C363E"/>
    <w:rsid w:val="005F351B"/>
    <w:rsid w:val="007E6AFF"/>
    <w:rsid w:val="008C371C"/>
    <w:rsid w:val="0096574B"/>
    <w:rsid w:val="00A14C5E"/>
    <w:rsid w:val="00B34A04"/>
    <w:rsid w:val="00B377A5"/>
    <w:rsid w:val="00BF28D7"/>
    <w:rsid w:val="00E9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2014-02-05T14:18:00Z</cp:lastPrinted>
  <dcterms:created xsi:type="dcterms:W3CDTF">2013-02-21T14:55:00Z</dcterms:created>
  <dcterms:modified xsi:type="dcterms:W3CDTF">2014-02-05T14:20:00Z</dcterms:modified>
</cp:coreProperties>
</file>