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AF69C" w14:textId="77777777" w:rsidR="00151CB1" w:rsidRDefault="009F0C8D" w:rsidP="009F0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noProof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D7E188" wp14:editId="1B355424">
            <wp:simplePos x="0" y="0"/>
            <wp:positionH relativeFrom="column">
              <wp:posOffset>4507865</wp:posOffset>
            </wp:positionH>
            <wp:positionV relativeFrom="paragraph">
              <wp:posOffset>0</wp:posOffset>
            </wp:positionV>
            <wp:extent cx="1943735" cy="866775"/>
            <wp:effectExtent l="0" t="0" r="0" b="0"/>
            <wp:wrapSquare wrapText="bothSides"/>
            <wp:docPr id="3" name="Picture 3" descr="C:\Users\joanne knight\AppData\Local\Microsoft\Windows\Temporary Internet Files\Low\Content.IE5\N02UOBOY\playst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 knight\AppData\Local\Microsoft\Windows\Temporary Internet Files\Low\Content.IE5\N02UOBOY\playsta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D6E34C" w14:textId="77777777" w:rsidR="00151CB1" w:rsidRDefault="00151CB1" w:rsidP="009F0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7DDAD2F1" w14:textId="77777777" w:rsidR="00151CB1" w:rsidRDefault="00151CB1" w:rsidP="009F0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74D7E16A" w14:textId="6DE7BFD5" w:rsidR="00F552B3" w:rsidRPr="00151CB1" w:rsidRDefault="007954AE" w:rsidP="009F0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>
        <w:rPr>
          <w:rFonts w:ascii="Verdana" w:hAnsi="Verdana" w:cs="Comic Sans MS"/>
          <w:kern w:val="28"/>
          <w:sz w:val="36"/>
          <w:szCs w:val="36"/>
        </w:rPr>
        <w:t>3</w:t>
      </w:r>
      <w:r w:rsidR="00151CB1">
        <w:rPr>
          <w:rFonts w:ascii="Verdana" w:hAnsi="Verdana" w:cs="Comic Sans MS"/>
          <w:kern w:val="28"/>
          <w:sz w:val="36"/>
          <w:szCs w:val="36"/>
        </w:rPr>
        <w:t xml:space="preserve">. </w:t>
      </w:r>
      <w:r w:rsidR="00F552B3" w:rsidRPr="005E1F5A">
        <w:rPr>
          <w:rFonts w:ascii="Verdana" w:hAnsi="Verdana" w:cs="Comic Sans MS"/>
          <w:kern w:val="28"/>
          <w:sz w:val="36"/>
          <w:szCs w:val="36"/>
        </w:rPr>
        <w:t>Child Protection Policy</w:t>
      </w:r>
    </w:p>
    <w:p w14:paraId="74D7E16B" w14:textId="77777777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4"/>
          <w:szCs w:val="24"/>
        </w:rPr>
      </w:pPr>
    </w:p>
    <w:p w14:paraId="74D7E16C" w14:textId="77777777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In recognition of the important role we have to play in Safeguarding and Promoting Children’s Welfare, the staff at Play</w:t>
      </w:r>
      <w:r w:rsidR="009F0C8D" w:rsidRPr="005E1F5A">
        <w:rPr>
          <w:rFonts w:ascii="Verdana" w:hAnsi="Verdana" w:cs="Comic Sans MS"/>
          <w:kern w:val="28"/>
          <w:sz w:val="24"/>
          <w:szCs w:val="24"/>
        </w:rPr>
        <w:t xml:space="preserve"> St</w:t>
      </w:r>
      <w:r w:rsidRPr="005E1F5A">
        <w:rPr>
          <w:rFonts w:ascii="Verdana" w:hAnsi="Verdana" w:cs="Comic Sans MS"/>
          <w:kern w:val="28"/>
          <w:sz w:val="24"/>
          <w:szCs w:val="24"/>
        </w:rPr>
        <w:t>ation each undertake a strict induction process that is regularly assessed throughout their employm</w:t>
      </w:r>
      <w:r w:rsidR="005E1F5A">
        <w:rPr>
          <w:rFonts w:ascii="Verdana" w:hAnsi="Verdana" w:cs="Comic Sans MS"/>
          <w:kern w:val="28"/>
          <w:sz w:val="24"/>
          <w:szCs w:val="24"/>
        </w:rPr>
        <w:t>ent probation period.  A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ssessments throughout each staff </w:t>
      </w:r>
      <w:r w:rsidR="002667CF" w:rsidRPr="005E1F5A">
        <w:rPr>
          <w:rFonts w:ascii="Verdana" w:hAnsi="Verdana" w:cs="Comic Sans MS"/>
          <w:kern w:val="28"/>
          <w:sz w:val="24"/>
          <w:szCs w:val="24"/>
        </w:rPr>
        <w:t>member’s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employment</w:t>
      </w:r>
      <w:r w:rsidR="002667CF" w:rsidRPr="005E1F5A">
        <w:rPr>
          <w:rFonts w:ascii="Verdana" w:hAnsi="Verdana" w:cs="Comic Sans MS"/>
          <w:kern w:val="28"/>
          <w:sz w:val="24"/>
          <w:szCs w:val="24"/>
        </w:rPr>
        <w:t>,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serves to ensure complete and continuing knowledge and understanding.  Upon completing their probationary period staff are expected to be able to respond appropriately to:</w:t>
      </w:r>
    </w:p>
    <w:p w14:paraId="74D7E16D" w14:textId="0B3881F5" w:rsidR="00F552B3" w:rsidRPr="005E1F5A" w:rsidRDefault="00F552B3" w:rsidP="005E1F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 xml:space="preserve">Significant changes in children’s </w:t>
      </w:r>
      <w:r w:rsidR="007954AE" w:rsidRPr="005E1F5A">
        <w:rPr>
          <w:rFonts w:ascii="Verdana" w:hAnsi="Verdana" w:cs="Comic Sans MS"/>
          <w:kern w:val="28"/>
          <w:sz w:val="24"/>
          <w:szCs w:val="24"/>
        </w:rPr>
        <w:t>behavior</w:t>
      </w:r>
      <w:bookmarkStart w:id="0" w:name="_GoBack"/>
      <w:bookmarkEnd w:id="0"/>
    </w:p>
    <w:p w14:paraId="74D7E16E" w14:textId="77777777" w:rsidR="00F552B3" w:rsidRPr="005E1F5A" w:rsidRDefault="00F552B3" w:rsidP="005E1F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Deterioration in their general well-being</w:t>
      </w:r>
    </w:p>
    <w:p w14:paraId="74D7E16F" w14:textId="77777777" w:rsidR="00F552B3" w:rsidRPr="005E1F5A" w:rsidRDefault="00F552B3" w:rsidP="005E1F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Unexplained bruising, marks or signs of possible abuse</w:t>
      </w:r>
    </w:p>
    <w:p w14:paraId="74D7E170" w14:textId="77777777" w:rsidR="00F552B3" w:rsidRPr="005E1F5A" w:rsidRDefault="00F552B3" w:rsidP="005E1F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Neglect</w:t>
      </w:r>
    </w:p>
    <w:p w14:paraId="74D7E171" w14:textId="77777777" w:rsidR="00F552B3" w:rsidRPr="005E1F5A" w:rsidRDefault="00F552B3" w:rsidP="005E1F5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The comments children make give cause for concern</w:t>
      </w:r>
    </w:p>
    <w:p w14:paraId="74D7E172" w14:textId="77777777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74D7E173" w14:textId="77777777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All concerns will be documented in a factual and professional manner.  In the event that a child is displaying any of the above symptoms, an explanation will be sought from the parents/carers.</w:t>
      </w:r>
    </w:p>
    <w:p w14:paraId="74D7E174" w14:textId="5C6C0493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 xml:space="preserve">Should a child enter nursery with an injury that has </w:t>
      </w:r>
      <w:r w:rsidR="005E1F5A" w:rsidRPr="005E1F5A">
        <w:rPr>
          <w:rFonts w:ascii="Verdana" w:hAnsi="Verdana" w:cs="Comic Sans MS"/>
          <w:kern w:val="28"/>
          <w:sz w:val="24"/>
          <w:szCs w:val="24"/>
        </w:rPr>
        <w:t>occurred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outside of the setting a home injury form should be completed</w:t>
      </w:r>
      <w:r w:rsidR="00613220">
        <w:rPr>
          <w:rFonts w:ascii="Verdana" w:hAnsi="Verdana" w:cs="Comic Sans MS"/>
          <w:kern w:val="28"/>
          <w:sz w:val="24"/>
          <w:szCs w:val="24"/>
        </w:rPr>
        <w:t xml:space="preserve"> and a copy will be kept in the Child protection folder in the office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.  </w:t>
      </w:r>
    </w:p>
    <w:p w14:paraId="68E1405A" w14:textId="77777777" w:rsidR="000B5A72" w:rsidRDefault="000B5A72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74D7E175" w14:textId="4BB7E537" w:rsidR="00F552B3" w:rsidRPr="005E1F5A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In the event that an injury occurs whilst a child i</w:t>
      </w:r>
      <w:r w:rsidR="002667CF" w:rsidRPr="005E1F5A">
        <w:rPr>
          <w:rFonts w:ascii="Verdana" w:hAnsi="Verdana" w:cs="Comic Sans MS"/>
          <w:kern w:val="28"/>
          <w:sz w:val="24"/>
          <w:szCs w:val="24"/>
        </w:rPr>
        <w:t xml:space="preserve">s in the care of nursery staff </w:t>
      </w:r>
      <w:r w:rsidRPr="005E1F5A">
        <w:rPr>
          <w:rFonts w:ascii="Verdana" w:hAnsi="Verdana" w:cs="Comic Sans MS"/>
          <w:kern w:val="28"/>
          <w:sz w:val="24"/>
          <w:szCs w:val="24"/>
        </w:rPr>
        <w:t>an accident, incident and/or head injury form will be completed</w:t>
      </w:r>
      <w:r w:rsidR="00613220">
        <w:rPr>
          <w:rFonts w:ascii="Verdana" w:hAnsi="Verdana" w:cs="Comic Sans MS"/>
          <w:kern w:val="28"/>
          <w:sz w:val="24"/>
          <w:szCs w:val="24"/>
        </w:rPr>
        <w:t xml:space="preserve"> and signed by the parent.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</w:t>
      </w:r>
    </w:p>
    <w:p w14:paraId="74D7E177" w14:textId="4BFA9C65" w:rsidR="00F552B3" w:rsidRPr="005E1F5A" w:rsidRDefault="002667CF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bookmarkStart w:id="1" w:name="_Hlk492283500"/>
      <w:r w:rsidRPr="005E1F5A">
        <w:rPr>
          <w:rFonts w:ascii="Verdana" w:hAnsi="Verdana" w:cs="Comic Sans MS"/>
          <w:kern w:val="28"/>
          <w:sz w:val="24"/>
          <w:szCs w:val="24"/>
        </w:rPr>
        <w:t xml:space="preserve">Any allegations of 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>harm or abuse</w:t>
      </w:r>
      <w:r w:rsidR="006F3610">
        <w:rPr>
          <w:rFonts w:ascii="Verdana" w:hAnsi="Verdana" w:cs="Comic Sans MS"/>
          <w:kern w:val="28"/>
          <w:sz w:val="24"/>
          <w:szCs w:val="24"/>
        </w:rPr>
        <w:t xml:space="preserve"> by a member of staff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 xml:space="preserve"> will be reported to </w:t>
      </w:r>
      <w:r w:rsidR="006F3610">
        <w:rPr>
          <w:rFonts w:ascii="Verdana" w:hAnsi="Verdana" w:cs="Comic Sans MS"/>
          <w:kern w:val="28"/>
          <w:sz w:val="24"/>
          <w:szCs w:val="24"/>
        </w:rPr>
        <w:t>your local LADO (</w:t>
      </w:r>
      <w:r w:rsidR="00E26010">
        <w:rPr>
          <w:rFonts w:ascii="Verdana" w:hAnsi="Verdana" w:cs="Comic Sans MS"/>
          <w:kern w:val="28"/>
          <w:sz w:val="24"/>
          <w:szCs w:val="24"/>
        </w:rPr>
        <w:t>Local Authority Designated Officer</w:t>
      </w:r>
      <w:r w:rsidR="00613220">
        <w:rPr>
          <w:rFonts w:ascii="Verdana" w:hAnsi="Verdana" w:cs="Comic Sans MS"/>
          <w:kern w:val="28"/>
          <w:sz w:val="24"/>
          <w:szCs w:val="24"/>
        </w:rPr>
        <w:t>)</w:t>
      </w:r>
      <w:r w:rsidR="00E26010">
        <w:rPr>
          <w:rFonts w:ascii="Verdana" w:hAnsi="Verdana" w:cs="Comic Sans MS"/>
          <w:kern w:val="28"/>
          <w:sz w:val="24"/>
          <w:szCs w:val="24"/>
        </w:rPr>
        <w:t xml:space="preserve"> – 01454 868</w:t>
      </w:r>
      <w:r w:rsidR="00613220">
        <w:rPr>
          <w:rFonts w:ascii="Verdana" w:hAnsi="Verdana" w:cs="Comic Sans MS"/>
          <w:kern w:val="28"/>
          <w:sz w:val="24"/>
          <w:szCs w:val="24"/>
        </w:rPr>
        <w:t>508</w:t>
      </w:r>
      <w:r w:rsidR="006F3610">
        <w:rPr>
          <w:rFonts w:ascii="Verdana" w:hAnsi="Verdana" w:cs="Comic Sans MS"/>
          <w:kern w:val="28"/>
          <w:sz w:val="24"/>
          <w:szCs w:val="24"/>
        </w:rPr>
        <w:t xml:space="preserve"> </w:t>
      </w:r>
      <w:r w:rsidR="00613220">
        <w:rPr>
          <w:rFonts w:ascii="Verdana" w:hAnsi="Verdana" w:cs="Comic Sans MS"/>
          <w:kern w:val="28"/>
          <w:sz w:val="24"/>
          <w:szCs w:val="24"/>
        </w:rPr>
        <w:t>(Tina Wilson</w:t>
      </w:r>
      <w:r w:rsidR="006A02D4">
        <w:rPr>
          <w:rFonts w:ascii="Verdana" w:hAnsi="Verdana" w:cs="Comic Sans MS"/>
          <w:kern w:val="28"/>
          <w:sz w:val="24"/>
          <w:szCs w:val="24"/>
        </w:rPr>
        <w:t>)</w:t>
      </w:r>
      <w:r w:rsidR="00613220">
        <w:rPr>
          <w:rFonts w:ascii="Verdana" w:hAnsi="Verdana" w:cs="Comic Sans MS"/>
          <w:kern w:val="28"/>
          <w:sz w:val="24"/>
          <w:szCs w:val="24"/>
        </w:rPr>
        <w:t xml:space="preserve"> </w:t>
      </w:r>
      <w:r w:rsidR="006F3610">
        <w:rPr>
          <w:rFonts w:ascii="Verdana" w:hAnsi="Verdana" w:cs="Comic Sans MS"/>
          <w:kern w:val="28"/>
          <w:sz w:val="24"/>
          <w:szCs w:val="24"/>
        </w:rPr>
        <w:t>Access and Response Team (01454 866000)</w:t>
      </w:r>
      <w:r w:rsidR="005E1F5A">
        <w:rPr>
          <w:rFonts w:ascii="Verdana" w:hAnsi="Verdana" w:cs="Comic Sans MS"/>
          <w:kern w:val="28"/>
          <w:sz w:val="24"/>
          <w:szCs w:val="24"/>
        </w:rPr>
        <w:t>,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 xml:space="preserve"> and</w:t>
      </w:r>
      <w:r w:rsidR="00E26010">
        <w:rPr>
          <w:rFonts w:ascii="Verdana" w:hAnsi="Verdana" w:cs="Comic Sans MS"/>
          <w:kern w:val="28"/>
          <w:sz w:val="24"/>
          <w:szCs w:val="24"/>
        </w:rPr>
        <w:t xml:space="preserve"> (if appropriate)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 xml:space="preserve"> </w:t>
      </w:r>
      <w:r w:rsidR="00613220" w:rsidRPr="005E1F5A">
        <w:rPr>
          <w:rFonts w:ascii="Verdana" w:hAnsi="Verdana" w:cs="Comic Sans MS"/>
          <w:kern w:val="28"/>
          <w:sz w:val="24"/>
          <w:szCs w:val="24"/>
        </w:rPr>
        <w:t>OFSTED</w:t>
      </w:r>
      <w:r w:rsidR="00613220">
        <w:rPr>
          <w:rFonts w:ascii="Verdana" w:hAnsi="Verdana" w:cs="Comic Sans MS"/>
          <w:kern w:val="28"/>
          <w:sz w:val="24"/>
          <w:szCs w:val="24"/>
        </w:rPr>
        <w:t>,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 xml:space="preserve"> </w:t>
      </w:r>
      <w:bookmarkEnd w:id="1"/>
      <w:r w:rsidR="00F53A7A" w:rsidRPr="005E1F5A">
        <w:rPr>
          <w:rFonts w:ascii="Verdana" w:hAnsi="Verdana" w:cs="Comic Sans MS"/>
          <w:kern w:val="28"/>
          <w:sz w:val="24"/>
          <w:szCs w:val="24"/>
        </w:rPr>
        <w:t>immediately and without delay.</w:t>
      </w:r>
      <w:r w:rsidR="00F552B3" w:rsidRPr="005E1F5A">
        <w:rPr>
          <w:rFonts w:ascii="Verdana" w:hAnsi="Verdana" w:cs="Comic Sans MS"/>
          <w:kern w:val="28"/>
          <w:sz w:val="24"/>
          <w:szCs w:val="24"/>
        </w:rPr>
        <w:t xml:space="preserve">  Neglecting to do this is an offence.</w:t>
      </w:r>
    </w:p>
    <w:p w14:paraId="74D7E178" w14:textId="41BD4C35" w:rsidR="007C4221" w:rsidRPr="005E1F5A" w:rsidRDefault="007C4221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No discussions (between staff members or otherwise) will take place that may have a harmful impact on these investigations.  Indeed</w:t>
      </w:r>
      <w:r w:rsidR="00953D8D">
        <w:rPr>
          <w:rFonts w:ascii="Verdana" w:hAnsi="Verdana" w:cs="Comic Sans MS"/>
          <w:kern w:val="28"/>
          <w:sz w:val="24"/>
          <w:szCs w:val="24"/>
        </w:rPr>
        <w:t>,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the staf</w:t>
      </w:r>
      <w:r w:rsidR="005E1F5A">
        <w:rPr>
          <w:rFonts w:ascii="Verdana" w:hAnsi="Verdana" w:cs="Comic Sans MS"/>
          <w:kern w:val="28"/>
          <w:sz w:val="24"/>
          <w:szCs w:val="24"/>
        </w:rPr>
        <w:t>f</w:t>
      </w:r>
      <w:r w:rsidRPr="005E1F5A">
        <w:rPr>
          <w:rFonts w:ascii="Verdana" w:hAnsi="Verdana" w:cs="Comic Sans MS"/>
          <w:kern w:val="28"/>
          <w:sz w:val="24"/>
          <w:szCs w:val="24"/>
        </w:rPr>
        <w:t xml:space="preserve"> member in question will be required to leave the premises pending formal and legal investigations.  </w:t>
      </w:r>
      <w:r w:rsidR="00E26010">
        <w:rPr>
          <w:rFonts w:ascii="Verdana" w:hAnsi="Verdana" w:cs="Comic Sans MS"/>
          <w:kern w:val="28"/>
          <w:sz w:val="24"/>
          <w:szCs w:val="24"/>
        </w:rPr>
        <w:t>Please see our Safeguarding Children policy for more information.</w:t>
      </w:r>
    </w:p>
    <w:p w14:paraId="74D7E179" w14:textId="7F5014D3" w:rsidR="00F552B3" w:rsidRDefault="00F552B3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  <w:r w:rsidRPr="005E1F5A">
        <w:rPr>
          <w:rFonts w:ascii="Verdana" w:hAnsi="Verdana" w:cs="Comic Sans MS"/>
          <w:kern w:val="28"/>
          <w:sz w:val="24"/>
          <w:szCs w:val="24"/>
        </w:rPr>
        <w:t>The child prot</w:t>
      </w:r>
      <w:r w:rsidR="004240A3">
        <w:rPr>
          <w:rFonts w:ascii="Verdana" w:hAnsi="Verdana" w:cs="Comic Sans MS"/>
          <w:kern w:val="28"/>
          <w:sz w:val="24"/>
          <w:szCs w:val="24"/>
        </w:rPr>
        <w:t>ection nominated person is</w:t>
      </w:r>
      <w:r w:rsidR="007C1D2D">
        <w:rPr>
          <w:rFonts w:ascii="Verdana" w:hAnsi="Verdana" w:cs="Comic Sans MS"/>
          <w:kern w:val="28"/>
          <w:sz w:val="24"/>
          <w:szCs w:val="24"/>
        </w:rPr>
        <w:t xml:space="preserve"> Natalie Taylor.</w:t>
      </w:r>
    </w:p>
    <w:p w14:paraId="4313061D" w14:textId="4BDE50CA" w:rsidR="000B5A72" w:rsidRDefault="000B5A72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31B2186A" w14:textId="55C631A2" w:rsidR="001855C9" w:rsidRPr="000B5A72" w:rsidRDefault="001855C9" w:rsidP="000B5A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p w14:paraId="74D7E17A" w14:textId="77777777" w:rsidR="005E1F5A" w:rsidRPr="005E1F5A" w:rsidRDefault="005E1F5A" w:rsidP="00F55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Comic Sans MS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5E1F5A" w14:paraId="74D7E17D" w14:textId="77777777" w:rsidTr="005E1F5A">
        <w:tc>
          <w:tcPr>
            <w:tcW w:w="2802" w:type="dxa"/>
          </w:tcPr>
          <w:p w14:paraId="74D7E17B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  <w:r>
              <w:rPr>
                <w:rFonts w:ascii="Verdana" w:hAnsi="Verdana" w:cs="Comic Sans MS"/>
                <w:kern w:val="28"/>
                <w:sz w:val="24"/>
                <w:szCs w:val="24"/>
              </w:rPr>
              <w:t>Signature</w:t>
            </w:r>
          </w:p>
        </w:tc>
        <w:tc>
          <w:tcPr>
            <w:tcW w:w="4110" w:type="dxa"/>
          </w:tcPr>
          <w:p w14:paraId="74D7E17C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  <w:r>
              <w:rPr>
                <w:rFonts w:ascii="Verdana" w:hAnsi="Verdana" w:cs="Comic Sans MS"/>
                <w:kern w:val="28"/>
                <w:sz w:val="24"/>
                <w:szCs w:val="24"/>
              </w:rPr>
              <w:t>Review date</w:t>
            </w:r>
          </w:p>
        </w:tc>
      </w:tr>
      <w:tr w:rsidR="005E1F5A" w14:paraId="74D7E180" w14:textId="77777777" w:rsidTr="005E1F5A">
        <w:tc>
          <w:tcPr>
            <w:tcW w:w="2802" w:type="dxa"/>
          </w:tcPr>
          <w:p w14:paraId="74D7E17E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D7E17F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</w:tr>
      <w:tr w:rsidR="005E1F5A" w14:paraId="74D7E183" w14:textId="77777777" w:rsidTr="005E1F5A">
        <w:tc>
          <w:tcPr>
            <w:tcW w:w="2802" w:type="dxa"/>
          </w:tcPr>
          <w:p w14:paraId="74D7E181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D7E182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</w:tr>
      <w:tr w:rsidR="005E1F5A" w14:paraId="74D7E186" w14:textId="77777777" w:rsidTr="005E1F5A">
        <w:tc>
          <w:tcPr>
            <w:tcW w:w="2802" w:type="dxa"/>
          </w:tcPr>
          <w:p w14:paraId="74D7E184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D7E185" w14:textId="77777777" w:rsidR="005E1F5A" w:rsidRDefault="005E1F5A" w:rsidP="00F552B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Comic Sans MS"/>
                <w:kern w:val="28"/>
                <w:sz w:val="24"/>
                <w:szCs w:val="24"/>
              </w:rPr>
            </w:pPr>
          </w:p>
        </w:tc>
      </w:tr>
    </w:tbl>
    <w:p w14:paraId="74D7E187" w14:textId="77777777" w:rsidR="000533AA" w:rsidRPr="005E1F5A" w:rsidRDefault="000533AA">
      <w:pPr>
        <w:rPr>
          <w:rFonts w:ascii="Verdana" w:hAnsi="Verdana"/>
          <w:sz w:val="24"/>
          <w:szCs w:val="24"/>
        </w:rPr>
      </w:pPr>
    </w:p>
    <w:sectPr w:rsidR="000533AA" w:rsidRPr="005E1F5A" w:rsidSect="0061322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911"/>
    <w:multiLevelType w:val="hybridMultilevel"/>
    <w:tmpl w:val="2E80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D22"/>
    <w:multiLevelType w:val="hybridMultilevel"/>
    <w:tmpl w:val="9C72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242"/>
    <w:multiLevelType w:val="hybridMultilevel"/>
    <w:tmpl w:val="CF0A63D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0D4DB0"/>
    <w:multiLevelType w:val="multilevel"/>
    <w:tmpl w:val="54A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86972"/>
    <w:multiLevelType w:val="multilevel"/>
    <w:tmpl w:val="EC4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81C3A"/>
    <w:multiLevelType w:val="hybridMultilevel"/>
    <w:tmpl w:val="3596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959"/>
    <w:multiLevelType w:val="multilevel"/>
    <w:tmpl w:val="BBD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912CB"/>
    <w:multiLevelType w:val="multilevel"/>
    <w:tmpl w:val="58D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F6040"/>
    <w:multiLevelType w:val="hybridMultilevel"/>
    <w:tmpl w:val="9036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40558"/>
    <w:multiLevelType w:val="multilevel"/>
    <w:tmpl w:val="4E0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2B3"/>
    <w:rsid w:val="0004474A"/>
    <w:rsid w:val="000533AA"/>
    <w:rsid w:val="00080D6F"/>
    <w:rsid w:val="000B5A72"/>
    <w:rsid w:val="001139CC"/>
    <w:rsid w:val="00151CB1"/>
    <w:rsid w:val="001855C9"/>
    <w:rsid w:val="00195932"/>
    <w:rsid w:val="002667CF"/>
    <w:rsid w:val="002E574B"/>
    <w:rsid w:val="00310FCB"/>
    <w:rsid w:val="003D5784"/>
    <w:rsid w:val="004240A3"/>
    <w:rsid w:val="0044425F"/>
    <w:rsid w:val="005E1F5A"/>
    <w:rsid w:val="00613220"/>
    <w:rsid w:val="006A02D4"/>
    <w:rsid w:val="006D1927"/>
    <w:rsid w:val="006F1C10"/>
    <w:rsid w:val="006F3610"/>
    <w:rsid w:val="00735F21"/>
    <w:rsid w:val="007954AE"/>
    <w:rsid w:val="007C1D2D"/>
    <w:rsid w:val="007C4221"/>
    <w:rsid w:val="00953D8D"/>
    <w:rsid w:val="009F0C8D"/>
    <w:rsid w:val="00AB1429"/>
    <w:rsid w:val="00B0763A"/>
    <w:rsid w:val="00C52EE8"/>
    <w:rsid w:val="00C5753C"/>
    <w:rsid w:val="00CA0E0A"/>
    <w:rsid w:val="00D84E58"/>
    <w:rsid w:val="00DB6069"/>
    <w:rsid w:val="00E26010"/>
    <w:rsid w:val="00E729D3"/>
    <w:rsid w:val="00F53A7A"/>
    <w:rsid w:val="00F552B3"/>
    <w:rsid w:val="00F8433E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E168"/>
  <w15:docId w15:val="{EB162026-8BD8-416A-AD9C-B9BC84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5A"/>
    <w:pPr>
      <w:ind w:left="720"/>
      <w:contextualSpacing/>
    </w:pPr>
  </w:style>
  <w:style w:type="table" w:styleId="TableGrid">
    <w:name w:val="Table Grid"/>
    <w:basedOn w:val="TableNormal"/>
    <w:uiPriority w:val="59"/>
    <w:rsid w:val="005E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9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D5B8E-DA00-44CE-866C-C9F26C19E918}"/>
</file>

<file path=customXml/itemProps2.xml><?xml version="1.0" encoding="utf-8"?>
<ds:datastoreItem xmlns:ds="http://schemas.openxmlformats.org/officeDocument/2006/customXml" ds:itemID="{1007D0D3-FE9F-4807-B833-1E8E8C627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knight</dc:creator>
  <cp:lastModifiedBy>Joanne Knight</cp:lastModifiedBy>
  <cp:revision>16</cp:revision>
  <cp:lastPrinted>2020-06-08T11:40:00Z</cp:lastPrinted>
  <dcterms:created xsi:type="dcterms:W3CDTF">2011-03-02T16:24:00Z</dcterms:created>
  <dcterms:modified xsi:type="dcterms:W3CDTF">2020-06-08T11:40:00Z</dcterms:modified>
</cp:coreProperties>
</file>